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20"/>
        <w:jc w:val="center"/>
        <w:rPr>
          <w:rFonts w:ascii="Khmer" w:cs="Khmer" w:eastAsia="Khmer" w:hAnsi="Khmer"/>
          <w:b w:val="1"/>
          <w:u w:val="single"/>
        </w:rPr>
      </w:pPr>
      <w:r w:rsidDel="00000000" w:rsidR="00000000" w:rsidRPr="00000000">
        <w:rPr>
          <w:rFonts w:ascii="Khmer" w:cs="Khmer" w:eastAsia="Khmer" w:hAnsi="Khmer"/>
          <w:b w:val="1"/>
          <w:sz w:val="24"/>
          <w:szCs w:val="24"/>
          <w:u w:val="single"/>
          <w:rtl w:val="0"/>
        </w:rPr>
        <w:t xml:space="preserve">កិច្ចតែងការបង្រៀន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Khmer" w:cs="Khmer" w:eastAsia="Khmer" w:hAnsi="Khmer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កាលបរិច្ចេទ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​​​ ៖ ថ្ងៃ.................ទី..............ខែ..............ឆ្នាំ..........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មុខវិជ្ជា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  <w:tab/>
        <w:t xml:space="preserve">៖  សិក្សាសង្គម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ប្រធានបទ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 xml:space="preserve">៖ សុខភាព នឹង កីឡា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សកម្មភាពគោល </w:t>
        <w:tab/>
        <w:t xml:space="preserve">៖ 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គំនូរ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ចំណងជើងមេរៀន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៖ គំនូរផាត់ពណ</w:t>
      </w:r>
      <w:r w:rsidDel="00000000" w:rsidR="00000000" w:rsidRPr="00000000">
        <w:rPr>
          <w:rFonts w:ascii="Battambang" w:cs="Battambang" w:eastAsia="Battambang" w:hAnsi="Battambang"/>
          <w:rtl w:val="0"/>
        </w:rPr>
        <w:t xml:space="preserve">៌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រូបបាល់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both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កម្រិតថ្នាក់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 xml:space="preserve"> ៖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មធ្យម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4410"/>
          <w:tab w:val="left" w:leader="none" w:pos="4500"/>
          <w:tab w:val="left" w:leader="none" w:pos="5940"/>
        </w:tabs>
        <w:spacing w:after="0" w:before="0" w:line="240" w:lineRule="auto"/>
        <w:ind w:left="2610" w:right="0" w:hanging="45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រយៈពេល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  <w:tab/>
        <w:t xml:space="preserve"> ៖ ៣០នាទី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វត្តុបំណង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both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វិជ្ជាសម្បទា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៖ កុម៉ារប្រាប់បានពីរបៀបគូសតាមស្នាមចុចផាត់ពណ៍រូបបាល់ បានត្រឹមត្រូវតាមរយៈការណែនាំរបស់     ​​​​    គ្រូ។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បំណិនសម្បទា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៖ កុមារកំណត់បានពីររបៀបគូសតាមស្នាមចុចផាត់ពណ៍រូបបាល់ បានត្រឹមត្រូវតាមរយៈការអនុវត្តផ្តាល់ជាមួយគ្រូ។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ចរិយាសម្បទា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៖  បណ្ដុះស្មារតី អោយកុមារមានការអភិវឌ្ឍការគិតពិចារណា មានភាពរហ័សរហួនមានអំណត់ព្យាយាមក្នុងការផាតើរូបបានត្រឹមត្រូវ។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both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សម្ភារៈឧបទេស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សម្រាប់គ្រូ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៖  រូបភាព  គូល័រ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សម្រាប់កុមារ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៖ រូបភាព   គូល័រ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ការរៀបចំ</w:t>
      </w: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៖   អង្គុយ ជាក្រុម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36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ដំណើរការបង្រៀន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1.0" w:type="dxa"/>
        <w:jc w:val="left"/>
        <w:tblInd w:w="8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80"/>
        <w:gridCol w:w="3245"/>
        <w:gridCol w:w="3246"/>
        <w:tblGridChange w:id="0">
          <w:tblGrid>
            <w:gridCol w:w="3880"/>
            <w:gridCol w:w="3245"/>
            <w:gridCol w:w="324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សកម្មភាពគ្រូ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ខ្លឹមសារមេរៀន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សកម្មភាពកុមារ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-តើកូនៗមកជុំគ្នាហើយឬនៅ?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-កូនមើលម្រាមដៃកូនមានប្រឡាក់ដីទេ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-កូនដាក់ដៃលើភ្លៅ លើស្មា លើក្បាលហើយអង្គុយអោយត្រង់ខ្លួន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-កូនក្រោកឈរទាំងអស់គ្នាហើយច្រៀងបទ ដាក់ដៃឆ្វេងចេញក្រៅ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ជំហានទី១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-លំនឹងថ្នាក់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-ពិនិត្យអវត្តមាន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-ពិនិត្យអនាម័យ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-ពង្រឹងសណ្ដាប់ធ្នាប់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-ប្រមូលអារម្មណ៍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ជុំគ្នាហើយ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-មើលក្រចកដៃ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-ដាក់ដៃលើភ្លៅ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-ច្រៀង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1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-តើកាលពីថ្ងៃមុនអ្នកគ្រូបានបង្រៀបកូនគូរគំនូរផាត់ពណ៍ដល់កូន?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-តើកូនក្លាហានអាចឡើងមកគូរអោយពួកម៉ាក់់យើងមើលឡើងវិញបាន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-តើកូនធ្លាប់លេងល្បែងអ្វីខ្លះ?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ជំហានទី២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-រំលឹកមេរៀនចាស់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36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360" w:right="0" w:hanging="36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ទំនាក់ទំនងមេរៀនថ្មី</w:t>
            </w:r>
          </w:p>
          <w:p w:rsidR="00000000" w:rsidDel="00000000" w:rsidP="00000000" w:rsidRDefault="00000000" w:rsidRPr="00000000" w14:paraId="0000003D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-លេងរត់ដេញចាប់ លេងបាល លេងសី.........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-ឆ្លើយ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-ឡើងនិទាន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-ឆ្លើយ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rtl w:val="0"/>
              </w:rPr>
              <w:t xml:space="preserve">-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ចាស់ថ្ងៃនេះអ្នកគ្រូយកមេរៀនគំនូរថ្មីមួយទៀតមកបង្រៀន គឺ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ល្បែងគូរតាមស្នាមចុច និង ផាត់ពណ៍រូបភាពបាល់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-អ្នកគ្រូនរូបភាពបាល់អោយកូនមើលតើបានមានរាងដូចម្ដេច?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ញ្ចឹងអ្នកគ្រូណែនាំកូនពីរបៀបដំបូងកូនគូរតាមស្នាមចុចត្រេៗនេះអោយអស់បន្ទាប់មកកូនផាត់ពណ៍តាមប្រឡោះនីមួយៗអោយស្អាតកុំហ៊ាចេញក្រៅណាកូ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-កូនណាក្លាហានឡើងមកផាត់អោយពួកម៉ាកមើលបាន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-ចឹងកូនចូលតាមក្រុមអ្នកគ្រូចែកអោយកូនៗផាត់ទាំងអស់គ្នាណា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-អ្នកគ្រូដើរសម្របសម្រួលនិង កែលំអដល់កុមារ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-គ្រូប្រមូលលទ្ធផលវាយតម្លៃស្នារដៃកុមារ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ជំហានទី៣</w:t>
            </w:r>
          </w:p>
          <w:p w:rsidR="00000000" w:rsidDel="00000000" w:rsidP="00000000" w:rsidRDefault="00000000" w:rsidRPr="00000000" w14:paraId="00000053">
            <w:pPr>
              <w:rPr>
                <w:rFonts w:ascii="Battambang" w:cs="Battambang" w:eastAsia="Battambang" w:hAnsi="Battambang"/>
                <w:b w:val="1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sz w:val="24"/>
                <w:szCs w:val="24"/>
                <w:rtl w:val="0"/>
              </w:rPr>
              <w:t xml:space="preserve">        -     មេរៀនថ្មី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ប្រាប់ចំណងជើងរឿងនិទាន ទម្លាប់ល្អរបស់នារតី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-បង្ហាញ់រូបភាព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-ណែនាំរបៀបគូសតាមស្នាមចិចនិងផាត់ពណ៍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ឡើង ១ ២ នាក់</w:t>
            </w:r>
          </w:p>
          <w:p w:rsidR="00000000" w:rsidDel="00000000" w:rsidP="00000000" w:rsidRDefault="00000000" w:rsidRPr="00000000" w14:paraId="0000005E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-ចែកសម្ភារៈកុមារអនុវត្តទាំងអស់គ្នា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-កែលំអរដល់កុមារធ្វើមិនទាន់បានល្អ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-វាយតម្លៃលើកសរសើរដល់កុមារ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Battambang" w:cs="Battambang" w:eastAsia="Battambang" w:hAnsi="Battambang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-កុមារស្ដាប់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-កុមារស្ដាប់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-កុមារស្ដាប់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-កុមារអនុវត្ត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-កុមារធ្វើតាម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-សប្បាយចិត្ត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8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-តើអំបាញមិញអ្នកគ្រូបង្រៀនគំនូរអ្វីដល់កូន?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-កូនណាក្លាហាន អាចឡើងមកនិទានអោយពួកម៉ាកស្ដាប់បាន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ជំហានទី៤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  ពង្រឹងចំណេះដឹង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-គំនូរល្បែងគូសតាមស្នាមចុចនិងផាត់ពណ៍រូបភាព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កូនណាក្លាហានឡើងមកផាត់ពណ៍ប្រណាំងគ្នាបាន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-កុមារឆ្លើយ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-កុមារឡើង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8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-ថ្ងៃនេះ អ្នកគ្រូសប្បាយចិត្តណាស់ដែលឃើញពួកកូនៗយកចិត្តទុកដាក់ស្ដាប់យ៉ាងស្ងាមស្ងាត់យកចិត្តទុកដាក់ធ្វើទាំងអស់គ្នា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-ពេលកូនទៅផ្ទះវិញ កូនរៀនរៀបរាប់ប្រាប់ម៉ាកបាបងប្អូនកូនស្ដាប់ផងណា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ជំហានទី៥</w:t>
            </w:r>
          </w:p>
          <w:p w:rsidR="00000000" w:rsidDel="00000000" w:rsidP="00000000" w:rsidRDefault="00000000" w:rsidRPr="00000000" w14:paraId="00000090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sz w:val="24"/>
                <w:szCs w:val="24"/>
                <w:rtl w:val="0"/>
              </w:rPr>
              <w:t xml:space="preserve"> បណ្ដាំផ្ញើលើក សសើរនិងកិច្ចការផ្ទះ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Battambang" w:cs="Battambang" w:eastAsia="Battambang" w:hAnsi="Battambang"/>
                <w:sz w:val="24"/>
                <w:szCs w:val="24"/>
                <w:rtl w:val="0"/>
              </w:rPr>
              <w:t xml:space="preserve">សរសើរ និង លើកទឹកចិត្ត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center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Battambang" w:cs="Battambang" w:eastAsia="Battambang" w:hAnsi="Battambang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rFonts w:ascii="Battambang" w:cs="Battambang" w:eastAsia="Battambang" w:hAnsi="Battambang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1"/>
                <w:sz w:val="24"/>
                <w:szCs w:val="24"/>
                <w:rtl w:val="0"/>
              </w:rPr>
              <w:t xml:space="preserve">-បណ្ដាំផ្ញើរ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Khmer" w:cs="Khmer" w:eastAsia="Khmer" w:hAnsi="Khmer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-កុមារសប្បាយចិត្ត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8.00000000000006" w:lineRule="auto"/>
              <w:ind w:left="0" w:right="0" w:firstLine="0"/>
              <w:jc w:val="left"/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attambang" w:cs="Battambang" w:eastAsia="Battambang" w:hAnsi="Battambang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-កុមារស្ដាប់</w:t>
            </w:r>
          </w:p>
        </w:tc>
      </w:tr>
    </w:tbl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Khmer" w:cs="Khmer" w:eastAsia="Khmer" w:hAnsi="Khmer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firstLine="0"/>
        <w:jc w:val="lef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76200</wp:posOffset>
                </wp:positionV>
                <wp:extent cx="7019925" cy="2150745"/>
                <wp:effectExtent b="0" l="0" r="0" t="0"/>
                <wp:wrapNone/>
                <wp:docPr id="11826498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840800" y="2709390"/>
                          <a:ext cx="7010400" cy="214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040" w:right="0" w:firstLine="57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ថ្ងៃ..............ខែ..............ឆ្នាំ............ពស២៥៦....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មតិយោបល់                                                                    ត្រូវនិងថ្ងៃទី...........ខែ...........ឆ្នាំ២០២.....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                                                      គ្រូប្រចាំថ្នាក់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..................................................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បានពិនិត្យទ្រឹមត្រូវ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ថ្ងៃទី................ខែ................ឆ្នាំ២០២......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នាយកសាលា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77.99999237060547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ttambang" w:cs="Battambang" w:eastAsia="Battambang" w:hAnsi="Battambang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76200</wp:posOffset>
                </wp:positionV>
                <wp:extent cx="7019925" cy="2150745"/>
                <wp:effectExtent b="0" l="0" r="0" t="0"/>
                <wp:wrapNone/>
                <wp:docPr id="118264989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9925" cy="21507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​​​​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right"/>
        <w:rPr>
          <w:rFonts w:ascii="Battambang" w:cs="Battambang" w:eastAsia="Battambang" w:hAnsi="Battambang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left="2160" w:firstLine="0"/>
        <w:jc w:val="both"/>
        <w:rPr>
          <w:rFonts w:ascii="Battambang" w:cs="Battambang" w:eastAsia="Battambang" w:hAnsi="Battambang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ind w:left="2160" w:firstLine="0"/>
        <w:jc w:val="both"/>
        <w:rPr>
          <w:rFonts w:ascii="Battambang" w:cs="Battambang" w:eastAsia="Battambang" w:hAnsi="Battambang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Khmer">
    <w:embedRegular w:fontKey="{00000000-0000-0000-0000-000000000000}" r:id="rId5" w:subsetted="0"/>
  </w:font>
  <w:font w:name="Battambang">
    <w:embedRegular w:fontKey="{00000000-0000-0000-0000-000000000000}" r:id="rId6" w:subsetted="0"/>
    <w:embedBold w:fontKey="{00000000-0000-0000-0000-000000000000}" r:id="rId7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right"/>
      <w:pPr>
        <w:ind w:left="63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24FA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24FA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24FA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24FA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24FA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24FA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24FA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24FA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24FA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24FA9"/>
    <w:rPr>
      <w:rFonts w:asciiTheme="majorHAnsi" w:cstheme="majorBidi" w:eastAsiaTheme="majorEastAsia" w:hAnsiTheme="majorHAnsi"/>
      <w:color w:val="0f4761" w:themeColor="accent1" w:themeShade="0000BF"/>
      <w:sz w:val="40"/>
      <w:szCs w:val="65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24FA9"/>
    <w:rPr>
      <w:rFonts w:asciiTheme="majorHAnsi" w:cstheme="majorBidi" w:eastAsiaTheme="majorEastAsia" w:hAnsiTheme="majorHAnsi"/>
      <w:color w:val="0f4761" w:themeColor="accent1" w:themeShade="0000BF"/>
      <w:sz w:val="32"/>
      <w:szCs w:val="5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24FA9"/>
    <w:rPr>
      <w:rFonts w:cstheme="majorBidi" w:eastAsiaTheme="majorEastAsia"/>
      <w:color w:val="0f4761" w:themeColor="accent1" w:themeShade="0000BF"/>
      <w:sz w:val="28"/>
      <w:szCs w:val="4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24FA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24FA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24FA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24FA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24FA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24FA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24FA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character" w:styleId="TitleChar" w:customStyle="1">
    <w:name w:val="Title Char"/>
    <w:basedOn w:val="DefaultParagraphFont"/>
    <w:link w:val="Title"/>
    <w:uiPriority w:val="10"/>
    <w:rsid w:val="00A24FA9"/>
    <w:rPr>
      <w:rFonts w:asciiTheme="majorHAnsi" w:cstheme="majorBidi" w:eastAsiaTheme="majorEastAsia" w:hAnsiTheme="majorHAns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24FA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character" w:styleId="SubtitleChar" w:customStyle="1">
    <w:name w:val="Subtitle Char"/>
    <w:basedOn w:val="DefaultParagraphFont"/>
    <w:link w:val="Subtitle"/>
    <w:uiPriority w:val="11"/>
    <w:rsid w:val="00A24FA9"/>
    <w:rPr>
      <w:rFonts w:cstheme="majorBidi" w:eastAsiaTheme="majorEastAsia"/>
      <w:color w:val="595959" w:themeColor="text1" w:themeTint="0000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24FA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24FA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24FA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24FA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24FA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24FA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24FA9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517B4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laceholderText">
    <w:name w:val="Placeholder Text"/>
    <w:basedOn w:val="DefaultParagraphFont"/>
    <w:uiPriority w:val="99"/>
    <w:semiHidden w:val="1"/>
    <w:rsid w:val="00FC1240"/>
    <w:rPr>
      <w:color w:val="66666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Relationship Id="rId5" Type="http://schemas.openxmlformats.org/officeDocument/2006/relationships/font" Target="fonts/Khmer-regular.ttf"/><Relationship Id="rId6" Type="http://schemas.openxmlformats.org/officeDocument/2006/relationships/font" Target="fonts/Battambang-regular.ttf"/><Relationship Id="rId7" Type="http://schemas.openxmlformats.org/officeDocument/2006/relationships/font" Target="fonts/Battambang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1b8AspKAMB3vkLFxJfH1cErSyw==">CgMxLjA4AHIhMUhxUU5yRGNHUnZZa09TYndhVGFjdVJlMUtzLWM4OUli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2025-02-15T07:34:00Z</dcterms:created>
  <dc:creator>Lenovo</dc:creator>
</cp:coreProperties>
</file>